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AB66B" w14:textId="77777777" w:rsidR="00234191" w:rsidRPr="00F20368" w:rsidRDefault="00234191" w:rsidP="00234191">
      <w:pPr>
        <w:pStyle w:val="Brezrazmikov"/>
        <w:jc w:val="center"/>
        <w:rPr>
          <w:b/>
          <w:bCs/>
        </w:rPr>
      </w:pPr>
      <w:r w:rsidRPr="00F20368">
        <w:rPr>
          <w:b/>
          <w:noProof/>
          <w:lang w:eastAsia="sl-SI"/>
        </w:rPr>
        <w:drawing>
          <wp:inline distT="0" distB="0" distL="0" distR="0" wp14:anchorId="6A19232B" wp14:editId="61671F28">
            <wp:extent cx="294664" cy="305823"/>
            <wp:effectExtent l="0" t="0" r="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24" cy="309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4F3F8" w14:textId="77777777" w:rsidR="00234191" w:rsidRPr="008D4299" w:rsidRDefault="00234191" w:rsidP="00234191">
      <w:pPr>
        <w:pStyle w:val="Brezrazmikov"/>
        <w:jc w:val="center"/>
        <w:rPr>
          <w:bCs/>
          <w:sz w:val="14"/>
        </w:rPr>
      </w:pPr>
      <w:r w:rsidRPr="008D4299">
        <w:rPr>
          <w:b/>
          <w:bCs/>
          <w:sz w:val="14"/>
        </w:rPr>
        <w:t>OBČINA KIDRIČEVO</w:t>
      </w:r>
    </w:p>
    <w:p w14:paraId="26F06DC7" w14:textId="77777777" w:rsidR="00234191" w:rsidRPr="008D4299" w:rsidRDefault="00234191" w:rsidP="00234191">
      <w:pPr>
        <w:pStyle w:val="Brezrazmikov"/>
        <w:jc w:val="center"/>
        <w:rPr>
          <w:bCs/>
          <w:sz w:val="14"/>
        </w:rPr>
      </w:pPr>
      <w:r w:rsidRPr="008D4299">
        <w:rPr>
          <w:bCs/>
          <w:sz w:val="14"/>
        </w:rPr>
        <w:t>Odbor za gospodarstvo</w:t>
      </w:r>
    </w:p>
    <w:p w14:paraId="70B0285B" w14:textId="77777777" w:rsidR="00234191" w:rsidRPr="008D4299" w:rsidRDefault="00234191" w:rsidP="00234191">
      <w:pPr>
        <w:pStyle w:val="Brezrazmikov"/>
        <w:jc w:val="center"/>
        <w:rPr>
          <w:bCs/>
          <w:sz w:val="14"/>
        </w:rPr>
      </w:pPr>
      <w:r w:rsidRPr="008D4299">
        <w:rPr>
          <w:bCs/>
          <w:sz w:val="14"/>
        </w:rPr>
        <w:t>Kopališka ul. 14</w:t>
      </w:r>
    </w:p>
    <w:p w14:paraId="31092CB0" w14:textId="77777777" w:rsidR="00234191" w:rsidRPr="008D4299" w:rsidRDefault="00234191" w:rsidP="00234191">
      <w:pPr>
        <w:pStyle w:val="Brezrazmikov"/>
        <w:jc w:val="center"/>
        <w:rPr>
          <w:bCs/>
          <w:sz w:val="14"/>
        </w:rPr>
      </w:pPr>
      <w:r w:rsidRPr="008D4299">
        <w:rPr>
          <w:bCs/>
          <w:sz w:val="14"/>
        </w:rPr>
        <w:t>2325 Kidričevo</w:t>
      </w:r>
    </w:p>
    <w:p w14:paraId="480418B4" w14:textId="77777777" w:rsidR="009814C1" w:rsidRDefault="009814C1" w:rsidP="00234191">
      <w:pPr>
        <w:pStyle w:val="Brezrazmikov"/>
        <w:jc w:val="both"/>
      </w:pPr>
    </w:p>
    <w:p w14:paraId="5C97338B" w14:textId="77777777" w:rsidR="00234191" w:rsidRDefault="00234191" w:rsidP="00234191">
      <w:pPr>
        <w:pStyle w:val="Brezrazmikov"/>
        <w:jc w:val="both"/>
      </w:pPr>
    </w:p>
    <w:p w14:paraId="48ADDB5E" w14:textId="77777777" w:rsidR="00A6145D" w:rsidRDefault="00A6145D" w:rsidP="00234191">
      <w:pPr>
        <w:pStyle w:val="Brezrazmikov"/>
        <w:jc w:val="both"/>
      </w:pPr>
    </w:p>
    <w:p w14:paraId="2FA131D1" w14:textId="6D101376" w:rsidR="00234191" w:rsidRDefault="00234191" w:rsidP="00234191">
      <w:pPr>
        <w:pStyle w:val="Brezrazmikov"/>
        <w:jc w:val="both"/>
      </w:pPr>
      <w:r>
        <w:t xml:space="preserve">Štev. </w:t>
      </w:r>
      <w:r w:rsidR="004F0123">
        <w:t>007-2/2026-2</w:t>
      </w:r>
    </w:p>
    <w:p w14:paraId="5600DBFE" w14:textId="2997648B" w:rsidR="00234191" w:rsidRDefault="00234191" w:rsidP="00234191">
      <w:pPr>
        <w:pStyle w:val="Brezrazmikov"/>
        <w:jc w:val="both"/>
      </w:pPr>
      <w:r>
        <w:t xml:space="preserve">Dne  </w:t>
      </w:r>
      <w:r w:rsidR="004F0123">
        <w:t>23</w:t>
      </w:r>
      <w:r w:rsidR="00E35966">
        <w:t>.4.2026</w:t>
      </w:r>
    </w:p>
    <w:p w14:paraId="7A047A88" w14:textId="77777777" w:rsidR="00234191" w:rsidRDefault="00234191" w:rsidP="00234191">
      <w:pPr>
        <w:pStyle w:val="Brezrazmikov"/>
        <w:jc w:val="both"/>
      </w:pPr>
    </w:p>
    <w:p w14:paraId="18DDBCC1" w14:textId="77777777" w:rsidR="00234191" w:rsidRDefault="00234191" w:rsidP="00234191">
      <w:pPr>
        <w:pStyle w:val="Brezrazmikov"/>
        <w:jc w:val="both"/>
      </w:pPr>
    </w:p>
    <w:p w14:paraId="29B4554A" w14:textId="77777777" w:rsidR="004F0123" w:rsidRDefault="004F0123" w:rsidP="00234191">
      <w:pPr>
        <w:pStyle w:val="Brezrazmikov"/>
        <w:jc w:val="both"/>
      </w:pPr>
    </w:p>
    <w:p w14:paraId="0D9EE9A5" w14:textId="77777777" w:rsidR="00234191" w:rsidRDefault="00234191" w:rsidP="00234191">
      <w:pPr>
        <w:pStyle w:val="Brezrazmikov"/>
        <w:jc w:val="both"/>
      </w:pPr>
    </w:p>
    <w:p w14:paraId="610C4046" w14:textId="2D7AF303" w:rsidR="00234191" w:rsidRDefault="004F0123" w:rsidP="004F0123">
      <w:r w:rsidRPr="0068648E">
        <w:rPr>
          <w:rFonts w:ascii="Calibri" w:hAnsi="Calibri" w:cs="Calibri"/>
        </w:rPr>
        <w:t>Na podlagi tretjega, četrtega in osmega odstavka 11. člena Zakona o gostinstvu (Uradni list RS, št. 77/25)</w:t>
      </w:r>
      <w:r>
        <w:rPr>
          <w:rFonts w:ascii="Calibri" w:hAnsi="Calibri" w:cs="Calibri"/>
        </w:rPr>
        <w:t>,</w:t>
      </w:r>
      <w:r w:rsidRPr="0068648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22</w:t>
      </w:r>
      <w:r w:rsidRPr="0068648E">
        <w:rPr>
          <w:rFonts w:ascii="Calibri" w:hAnsi="Calibri" w:cs="Calibri"/>
        </w:rPr>
        <w:t>. člena Statuta Občine Kidričevo (Uradno glasilo slovenskih občin št. 62/16 in 16/18</w:t>
      </w:r>
      <w:r>
        <w:rPr>
          <w:rFonts w:ascii="Calibri" w:hAnsi="Calibri" w:cs="Calibri"/>
        </w:rPr>
        <w:t>) in 56. člena Poslovnika občinskega sveta Občine Kidričevo (Uradno glasilo slovenskih občin, št. 36/17, 16/18 in28/25) odbor za gospodarstvo predlaga Občinskemu svetu Občine Kidričevo, da sprejme</w:t>
      </w:r>
    </w:p>
    <w:p w14:paraId="2E0AA847" w14:textId="77777777" w:rsidR="00932873" w:rsidRDefault="00932873" w:rsidP="00234191">
      <w:pPr>
        <w:pStyle w:val="Brezrazmikov"/>
        <w:jc w:val="both"/>
      </w:pPr>
    </w:p>
    <w:p w14:paraId="4A8DD201" w14:textId="77777777" w:rsidR="004F0123" w:rsidRDefault="004F0123" w:rsidP="00234191">
      <w:pPr>
        <w:pStyle w:val="Brezrazmikov"/>
        <w:jc w:val="both"/>
      </w:pPr>
    </w:p>
    <w:p w14:paraId="69E68661" w14:textId="77777777" w:rsidR="00234191" w:rsidRDefault="00234191" w:rsidP="0023419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4BBE283B" w14:textId="77777777" w:rsidR="00234191" w:rsidRDefault="00234191" w:rsidP="00234191">
      <w:pPr>
        <w:pStyle w:val="Brezrazmikov"/>
        <w:rPr>
          <w:b/>
          <w:sz w:val="28"/>
        </w:rPr>
      </w:pPr>
    </w:p>
    <w:p w14:paraId="0DCEE5D4" w14:textId="7C395717" w:rsidR="00780DFB" w:rsidRDefault="00780DFB" w:rsidP="00932873">
      <w:pPr>
        <w:pStyle w:val="Brezrazmikov"/>
        <w:jc w:val="both"/>
      </w:pPr>
    </w:p>
    <w:p w14:paraId="5776D357" w14:textId="38047965" w:rsidR="00E35966" w:rsidRDefault="004F0123" w:rsidP="00E35966">
      <w:pPr>
        <w:pStyle w:val="Brezrazmikov"/>
        <w:jc w:val="both"/>
      </w:pPr>
      <w:r w:rsidRPr="004F0123">
        <w:t xml:space="preserve">Odbor za gospodarstvo predlaga </w:t>
      </w:r>
      <w:r>
        <w:t>O</w:t>
      </w:r>
      <w:r w:rsidRPr="004F0123">
        <w:t>bčinskemu svetu Občine Kidričevo, da sprejme Pravilnik o obratovalnem času prehrambnih obratov na območju Občine Kidričevo.</w:t>
      </w:r>
    </w:p>
    <w:p w14:paraId="741E1EC4" w14:textId="77777777" w:rsidR="004F0123" w:rsidRDefault="004F0123" w:rsidP="00E35966">
      <w:pPr>
        <w:pStyle w:val="Brezrazmikov"/>
        <w:jc w:val="both"/>
      </w:pPr>
    </w:p>
    <w:p w14:paraId="0D245B6E" w14:textId="77777777" w:rsidR="004F0123" w:rsidRDefault="004F0123" w:rsidP="00E35966">
      <w:pPr>
        <w:pStyle w:val="Brezrazmikov"/>
        <w:jc w:val="both"/>
      </w:pPr>
    </w:p>
    <w:p w14:paraId="46779370" w14:textId="77777777" w:rsidR="004F0123" w:rsidRDefault="004F0123" w:rsidP="00E35966">
      <w:pPr>
        <w:pStyle w:val="Brezrazmikov"/>
        <w:jc w:val="both"/>
      </w:pPr>
    </w:p>
    <w:p w14:paraId="23B36DB5" w14:textId="77777777" w:rsidR="004F0123" w:rsidRPr="004F0123" w:rsidRDefault="004F0123" w:rsidP="00E35966">
      <w:pPr>
        <w:pStyle w:val="Brezrazmikov"/>
        <w:jc w:val="both"/>
        <w:rPr>
          <w:i/>
          <w:iCs/>
        </w:rPr>
      </w:pPr>
    </w:p>
    <w:p w14:paraId="206390E7" w14:textId="0743EEEC" w:rsid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Anja Rajher,</w:t>
      </w:r>
    </w:p>
    <w:p w14:paraId="0B1CF44B" w14:textId="77777777" w:rsidR="00E35966" w:rsidRDefault="00E35966" w:rsidP="00E35966">
      <w:pPr>
        <w:pStyle w:val="Brezrazmikov"/>
        <w:jc w:val="both"/>
      </w:pPr>
    </w:p>
    <w:p w14:paraId="26490FA8" w14:textId="35DB9239" w:rsid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predsednica</w:t>
      </w:r>
    </w:p>
    <w:p w14:paraId="60C1C45D" w14:textId="70EBE2A8" w:rsidR="00E35966" w:rsidRPr="00E35966" w:rsidRDefault="00E35966" w:rsidP="00E35966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odbora za gospodarstvo </w:t>
      </w:r>
    </w:p>
    <w:p w14:paraId="057EBCAE" w14:textId="77777777" w:rsidR="00234191" w:rsidRPr="00932873" w:rsidRDefault="00234191" w:rsidP="00234191">
      <w:pPr>
        <w:pStyle w:val="Brezrazmikov"/>
        <w:jc w:val="both"/>
      </w:pPr>
    </w:p>
    <w:sectPr w:rsidR="00234191" w:rsidRPr="0093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E46"/>
    <w:multiLevelType w:val="hybridMultilevel"/>
    <w:tmpl w:val="A0F69566"/>
    <w:lvl w:ilvl="0" w:tplc="0100CF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75C23"/>
    <w:multiLevelType w:val="hybridMultilevel"/>
    <w:tmpl w:val="1F66E5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E4A0F"/>
    <w:multiLevelType w:val="hybridMultilevel"/>
    <w:tmpl w:val="D062D2D4"/>
    <w:lvl w:ilvl="0" w:tplc="425E5C2E">
      <w:start w:val="1"/>
      <w:numFmt w:val="decimal"/>
      <w:lvlText w:val="%1."/>
      <w:lvlJc w:val="left"/>
      <w:pPr>
        <w:ind w:left="1395" w:hanging="1035"/>
      </w:pPr>
      <w:rPr>
        <w:rFonts w:hint="default"/>
        <w:b/>
        <w:i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597096"/>
    <w:multiLevelType w:val="hybridMultilevel"/>
    <w:tmpl w:val="7666B0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B0AC9"/>
    <w:multiLevelType w:val="hybridMultilevel"/>
    <w:tmpl w:val="346EB9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05179">
    <w:abstractNumId w:val="1"/>
  </w:num>
  <w:num w:numId="2" w16cid:durableId="49577560">
    <w:abstractNumId w:val="3"/>
  </w:num>
  <w:num w:numId="3" w16cid:durableId="1747218236">
    <w:abstractNumId w:val="4"/>
  </w:num>
  <w:num w:numId="4" w16cid:durableId="1341158634">
    <w:abstractNumId w:val="0"/>
  </w:num>
  <w:num w:numId="5" w16cid:durableId="222452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191"/>
    <w:rsid w:val="00234191"/>
    <w:rsid w:val="002677D6"/>
    <w:rsid w:val="00367850"/>
    <w:rsid w:val="00443563"/>
    <w:rsid w:val="004F0123"/>
    <w:rsid w:val="005D3FAD"/>
    <w:rsid w:val="0062124C"/>
    <w:rsid w:val="006A7470"/>
    <w:rsid w:val="00780DFB"/>
    <w:rsid w:val="0084418B"/>
    <w:rsid w:val="00932873"/>
    <w:rsid w:val="009814C1"/>
    <w:rsid w:val="00A6145D"/>
    <w:rsid w:val="00AA4C4D"/>
    <w:rsid w:val="00AA7AAA"/>
    <w:rsid w:val="00B017B4"/>
    <w:rsid w:val="00C366DC"/>
    <w:rsid w:val="00D729D2"/>
    <w:rsid w:val="00E35966"/>
    <w:rsid w:val="00F8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A7591"/>
  <w15:chartTrackingRefBased/>
  <w15:docId w15:val="{86652C06-0316-43B6-9D93-F14D7B15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234191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5D3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2026-04-23T06:53:00Z</cp:lastPrinted>
  <dcterms:created xsi:type="dcterms:W3CDTF">2026-04-23T06:54:00Z</dcterms:created>
  <dcterms:modified xsi:type="dcterms:W3CDTF">2026-04-23T06:54:00Z</dcterms:modified>
</cp:coreProperties>
</file>